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2BF" w14:textId="77777777" w:rsidR="00036E74" w:rsidRPr="00592660" w:rsidRDefault="00036E74" w:rsidP="00036E74">
      <w:pPr>
        <w:jc w:val="center"/>
        <w:rPr>
          <w:rFonts w:ascii="Times New Roman" w:hAnsi="Times New Roman" w:cs="Times New Roman"/>
          <w:b/>
          <w:sz w:val="24"/>
          <w:szCs w:val="24"/>
        </w:rPr>
      </w:pPr>
      <w:r w:rsidRPr="00592660">
        <w:rPr>
          <w:rFonts w:ascii="Times New Roman" w:hAnsi="Times New Roman" w:cs="Times New Roman"/>
          <w:b/>
          <w:noProof/>
          <w:sz w:val="24"/>
          <w:szCs w:val="24"/>
        </w:rPr>
        <w:drawing>
          <wp:inline distT="0" distB="0" distL="0" distR="0" wp14:anchorId="606AECDF" wp14:editId="071B4E1A">
            <wp:extent cx="1552575"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357" cy="779179"/>
                    </a:xfrm>
                    <a:prstGeom prst="rect">
                      <a:avLst/>
                    </a:prstGeom>
                  </pic:spPr>
                </pic:pic>
              </a:graphicData>
            </a:graphic>
          </wp:inline>
        </w:drawing>
      </w:r>
    </w:p>
    <w:p w14:paraId="3C137034" w14:textId="6AC01D5B" w:rsidR="00793034" w:rsidRPr="00592660" w:rsidRDefault="005F12FE" w:rsidP="00793034">
      <w:pPr>
        <w:rPr>
          <w:rFonts w:ascii="Times New Roman" w:hAnsi="Times New Roman" w:cs="Times New Roman"/>
          <w:sz w:val="24"/>
          <w:szCs w:val="24"/>
        </w:rPr>
      </w:pPr>
      <w:r w:rsidRPr="00592660">
        <w:rPr>
          <w:rFonts w:ascii="Times New Roman" w:hAnsi="Times New Roman" w:cs="Times New Roman"/>
          <w:b/>
          <w:sz w:val="24"/>
          <w:szCs w:val="24"/>
        </w:rPr>
        <w:t>PUBLIC HEARING</w:t>
      </w:r>
      <w:r w:rsidR="00100395" w:rsidRPr="00592660">
        <w:rPr>
          <w:rFonts w:ascii="Times New Roman" w:hAnsi="Times New Roman" w:cs="Times New Roman"/>
          <w:b/>
          <w:sz w:val="24"/>
          <w:szCs w:val="24"/>
        </w:rPr>
        <w:t xml:space="preserve"> MINUTES</w:t>
      </w:r>
      <w:r w:rsidR="00870329" w:rsidRPr="00592660">
        <w:rPr>
          <w:rFonts w:ascii="Times New Roman" w:hAnsi="Times New Roman" w:cs="Times New Roman"/>
          <w:b/>
          <w:sz w:val="24"/>
          <w:szCs w:val="24"/>
        </w:rPr>
        <w:br/>
      </w:r>
      <w:r w:rsidR="008C7BA2" w:rsidRPr="00592660">
        <w:rPr>
          <w:rFonts w:ascii="Times New Roman" w:hAnsi="Times New Roman" w:cs="Times New Roman"/>
          <w:sz w:val="24"/>
          <w:szCs w:val="24"/>
        </w:rPr>
        <w:br/>
      </w:r>
      <w:r w:rsidR="00243699" w:rsidRPr="00592660">
        <w:rPr>
          <w:rFonts w:ascii="Times New Roman" w:hAnsi="Times New Roman" w:cs="Times New Roman"/>
          <w:sz w:val="24"/>
          <w:szCs w:val="24"/>
        </w:rPr>
        <w:t xml:space="preserve">The Hartwell Planning &amp; Zoning Commission held a Public Hearing on </w:t>
      </w:r>
      <w:r w:rsidR="00211138">
        <w:rPr>
          <w:rFonts w:ascii="Times New Roman" w:hAnsi="Times New Roman" w:cs="Times New Roman"/>
          <w:sz w:val="24"/>
          <w:szCs w:val="24"/>
        </w:rPr>
        <w:t>April 28th</w:t>
      </w:r>
      <w:r w:rsidR="001222C5" w:rsidRPr="00592660">
        <w:rPr>
          <w:rFonts w:ascii="Times New Roman" w:hAnsi="Times New Roman" w:cs="Times New Roman"/>
          <w:sz w:val="24"/>
          <w:szCs w:val="24"/>
        </w:rPr>
        <w:t>, 2022</w:t>
      </w:r>
      <w:r w:rsidR="00100395" w:rsidRPr="00592660">
        <w:rPr>
          <w:rFonts w:ascii="Times New Roman" w:hAnsi="Times New Roman" w:cs="Times New Roman"/>
          <w:sz w:val="24"/>
          <w:szCs w:val="24"/>
        </w:rPr>
        <w:t xml:space="preserve"> </w:t>
      </w:r>
      <w:r w:rsidR="00243699" w:rsidRPr="00592660">
        <w:rPr>
          <w:rFonts w:ascii="Times New Roman" w:hAnsi="Times New Roman" w:cs="Times New Roman"/>
          <w:sz w:val="24"/>
          <w:szCs w:val="24"/>
        </w:rPr>
        <w:t>at 6:00 p.m. in the</w:t>
      </w:r>
      <w:r w:rsidR="00870329" w:rsidRPr="00592660">
        <w:rPr>
          <w:rFonts w:ascii="Times New Roman" w:hAnsi="Times New Roman" w:cs="Times New Roman"/>
          <w:sz w:val="24"/>
          <w:szCs w:val="24"/>
        </w:rPr>
        <w:t xml:space="preserve"> Council Chambers at City Hall.</w:t>
      </w:r>
      <w:r w:rsidR="00870329" w:rsidRPr="00592660">
        <w:rPr>
          <w:rFonts w:ascii="Times New Roman" w:hAnsi="Times New Roman" w:cs="Times New Roman"/>
          <w:sz w:val="24"/>
          <w:szCs w:val="24"/>
        </w:rPr>
        <w:br/>
      </w:r>
      <w:r w:rsidR="00870329" w:rsidRPr="00592660">
        <w:rPr>
          <w:rFonts w:ascii="Times New Roman" w:hAnsi="Times New Roman" w:cs="Times New Roman"/>
          <w:sz w:val="24"/>
          <w:szCs w:val="24"/>
        </w:rPr>
        <w:br/>
      </w:r>
      <w:r w:rsidR="00243699" w:rsidRPr="00592660">
        <w:rPr>
          <w:rFonts w:ascii="Times New Roman" w:hAnsi="Times New Roman" w:cs="Times New Roman"/>
          <w:sz w:val="24"/>
          <w:szCs w:val="24"/>
        </w:rPr>
        <w:t xml:space="preserve">The following members were </w:t>
      </w:r>
      <w:r w:rsidR="00125069" w:rsidRPr="00592660">
        <w:rPr>
          <w:rFonts w:ascii="Times New Roman" w:hAnsi="Times New Roman" w:cs="Times New Roman"/>
          <w:sz w:val="24"/>
          <w:szCs w:val="24"/>
        </w:rPr>
        <w:t>present:</w:t>
      </w:r>
      <w:r w:rsidR="0028742A" w:rsidRPr="00592660">
        <w:rPr>
          <w:rFonts w:ascii="Times New Roman" w:hAnsi="Times New Roman" w:cs="Times New Roman"/>
          <w:sz w:val="24"/>
          <w:szCs w:val="24"/>
        </w:rPr>
        <w:t xml:space="preserve"> Tina Howard, Michelle Wetherbee, Erin </w:t>
      </w:r>
      <w:r w:rsidR="00211138">
        <w:rPr>
          <w:rFonts w:ascii="Times New Roman" w:hAnsi="Times New Roman" w:cs="Times New Roman"/>
          <w:sz w:val="24"/>
          <w:szCs w:val="24"/>
        </w:rPr>
        <w:t>Gaines</w:t>
      </w:r>
      <w:r w:rsidR="0028742A" w:rsidRPr="00592660">
        <w:rPr>
          <w:rFonts w:ascii="Times New Roman" w:hAnsi="Times New Roman" w:cs="Times New Roman"/>
          <w:sz w:val="24"/>
          <w:szCs w:val="24"/>
        </w:rPr>
        <w:t>, Lenford Smith, and</w:t>
      </w:r>
      <w:r w:rsidR="00211138">
        <w:rPr>
          <w:rFonts w:ascii="Times New Roman" w:hAnsi="Times New Roman" w:cs="Times New Roman"/>
          <w:sz w:val="24"/>
          <w:szCs w:val="24"/>
        </w:rPr>
        <w:t xml:space="preserve"> Mary Gidley</w:t>
      </w:r>
      <w:r w:rsidR="001222C5" w:rsidRPr="00592660">
        <w:rPr>
          <w:rFonts w:ascii="Times New Roman" w:hAnsi="Times New Roman" w:cs="Times New Roman"/>
          <w:sz w:val="24"/>
          <w:szCs w:val="24"/>
        </w:rPr>
        <w:t>.</w:t>
      </w:r>
    </w:p>
    <w:p w14:paraId="4472E69D" w14:textId="79D47E73" w:rsidR="00AF4D42" w:rsidRPr="00592660" w:rsidRDefault="005F12FE" w:rsidP="00243699">
      <w:pPr>
        <w:rPr>
          <w:rFonts w:ascii="Times New Roman" w:hAnsi="Times New Roman" w:cs="Times New Roman"/>
          <w:sz w:val="24"/>
          <w:szCs w:val="24"/>
        </w:rPr>
      </w:pPr>
      <w:r w:rsidRPr="00592660">
        <w:rPr>
          <w:rFonts w:ascii="Times New Roman" w:hAnsi="Times New Roman" w:cs="Times New Roman"/>
          <w:sz w:val="24"/>
          <w:szCs w:val="24"/>
        </w:rPr>
        <w:t xml:space="preserve">At 6PM, </w:t>
      </w:r>
      <w:r w:rsidR="004C6E92" w:rsidRPr="00592660">
        <w:rPr>
          <w:rFonts w:ascii="Times New Roman" w:hAnsi="Times New Roman" w:cs="Times New Roman"/>
          <w:sz w:val="24"/>
          <w:szCs w:val="24"/>
        </w:rPr>
        <w:t xml:space="preserve">the planning and zoning hearing was called to order by </w:t>
      </w:r>
      <w:r w:rsidR="00AF4D42" w:rsidRPr="00592660">
        <w:rPr>
          <w:rFonts w:ascii="Times New Roman" w:hAnsi="Times New Roman" w:cs="Times New Roman"/>
          <w:sz w:val="24"/>
          <w:szCs w:val="24"/>
        </w:rPr>
        <w:t xml:space="preserve">Chairman </w:t>
      </w:r>
      <w:r w:rsidR="00211138">
        <w:rPr>
          <w:rFonts w:ascii="Times New Roman" w:hAnsi="Times New Roman" w:cs="Times New Roman"/>
          <w:sz w:val="24"/>
          <w:szCs w:val="24"/>
        </w:rPr>
        <w:t>Michelle Wetherbee</w:t>
      </w:r>
      <w:r w:rsidR="004C6E92" w:rsidRPr="00592660">
        <w:rPr>
          <w:rFonts w:ascii="Times New Roman" w:hAnsi="Times New Roman" w:cs="Times New Roman"/>
          <w:sz w:val="24"/>
          <w:szCs w:val="24"/>
        </w:rPr>
        <w:t>.</w:t>
      </w:r>
    </w:p>
    <w:p w14:paraId="3B454BED" w14:textId="33D157EC" w:rsidR="004C6E92" w:rsidRPr="00592660" w:rsidRDefault="00AF4D42" w:rsidP="00243699">
      <w:pPr>
        <w:rPr>
          <w:rFonts w:ascii="Times New Roman" w:hAnsi="Times New Roman" w:cs="Times New Roman"/>
          <w:sz w:val="24"/>
          <w:szCs w:val="24"/>
        </w:rPr>
      </w:pPr>
      <w:r w:rsidRPr="00592660">
        <w:rPr>
          <w:rFonts w:ascii="Times New Roman" w:hAnsi="Times New Roman" w:cs="Times New Roman"/>
          <w:sz w:val="24"/>
          <w:szCs w:val="24"/>
        </w:rPr>
        <w:t>The Pledge of Allegiance to the Flag of the United States of America was recited by all.</w:t>
      </w:r>
      <w:r w:rsidR="004C6E92" w:rsidRPr="00592660">
        <w:rPr>
          <w:rFonts w:ascii="Times New Roman" w:hAnsi="Times New Roman" w:cs="Times New Roman"/>
          <w:sz w:val="24"/>
          <w:szCs w:val="24"/>
        </w:rPr>
        <w:t xml:space="preserve"> </w:t>
      </w:r>
    </w:p>
    <w:p w14:paraId="0126C5FD" w14:textId="28E62288" w:rsidR="0028742A" w:rsidRPr="00592660" w:rsidRDefault="0028742A" w:rsidP="00243699">
      <w:pPr>
        <w:rPr>
          <w:rFonts w:ascii="Times New Roman" w:hAnsi="Times New Roman" w:cs="Times New Roman"/>
          <w:sz w:val="24"/>
          <w:szCs w:val="24"/>
        </w:rPr>
      </w:pPr>
      <w:r w:rsidRPr="00592660">
        <w:rPr>
          <w:rFonts w:ascii="Times New Roman" w:hAnsi="Times New Roman" w:cs="Times New Roman"/>
          <w:sz w:val="24"/>
          <w:szCs w:val="24"/>
        </w:rPr>
        <w:t xml:space="preserve">The minutes for the </w:t>
      </w:r>
      <w:r w:rsidR="00211138">
        <w:rPr>
          <w:rFonts w:ascii="Times New Roman" w:hAnsi="Times New Roman" w:cs="Times New Roman"/>
          <w:sz w:val="24"/>
          <w:szCs w:val="24"/>
        </w:rPr>
        <w:t>January</w:t>
      </w:r>
      <w:r w:rsidR="001222C5" w:rsidRPr="00592660">
        <w:rPr>
          <w:rFonts w:ascii="Times New Roman" w:hAnsi="Times New Roman" w:cs="Times New Roman"/>
          <w:sz w:val="24"/>
          <w:szCs w:val="24"/>
        </w:rPr>
        <w:t xml:space="preserve"> </w:t>
      </w:r>
      <w:r w:rsidRPr="00592660">
        <w:rPr>
          <w:rFonts w:ascii="Times New Roman" w:hAnsi="Times New Roman" w:cs="Times New Roman"/>
          <w:sz w:val="24"/>
          <w:szCs w:val="24"/>
        </w:rPr>
        <w:t>meeting were adopted</w:t>
      </w:r>
      <w:r w:rsidR="00211138">
        <w:rPr>
          <w:rFonts w:ascii="Times New Roman" w:hAnsi="Times New Roman" w:cs="Times New Roman"/>
          <w:sz w:val="24"/>
          <w:szCs w:val="24"/>
        </w:rPr>
        <w:t xml:space="preserve"> correcting a typo for spelling and Erin Gaines last name</w:t>
      </w:r>
      <w:r w:rsidRPr="00592660">
        <w:rPr>
          <w:rFonts w:ascii="Times New Roman" w:hAnsi="Times New Roman" w:cs="Times New Roman"/>
          <w:sz w:val="24"/>
          <w:szCs w:val="24"/>
        </w:rPr>
        <w:t>.</w:t>
      </w:r>
      <w:r w:rsidR="001222C5" w:rsidRPr="00592660">
        <w:rPr>
          <w:rFonts w:ascii="Times New Roman" w:hAnsi="Times New Roman" w:cs="Times New Roman"/>
          <w:sz w:val="24"/>
          <w:szCs w:val="24"/>
        </w:rPr>
        <w:t xml:space="preserve"> Note there was no </w:t>
      </w:r>
      <w:r w:rsidR="00211138">
        <w:rPr>
          <w:rFonts w:ascii="Times New Roman" w:hAnsi="Times New Roman" w:cs="Times New Roman"/>
          <w:sz w:val="24"/>
          <w:szCs w:val="24"/>
        </w:rPr>
        <w:t>February or March</w:t>
      </w:r>
      <w:r w:rsidR="001222C5" w:rsidRPr="00592660">
        <w:rPr>
          <w:rFonts w:ascii="Times New Roman" w:hAnsi="Times New Roman" w:cs="Times New Roman"/>
          <w:sz w:val="24"/>
          <w:szCs w:val="24"/>
        </w:rPr>
        <w:t xml:space="preserve"> meeting.</w:t>
      </w:r>
    </w:p>
    <w:p w14:paraId="7217E133" w14:textId="1C9907C4" w:rsidR="00AF4D42" w:rsidRPr="00592660" w:rsidRDefault="00211138" w:rsidP="00243699">
      <w:pPr>
        <w:rPr>
          <w:rFonts w:ascii="Times New Roman" w:hAnsi="Times New Roman" w:cs="Times New Roman"/>
          <w:sz w:val="24"/>
          <w:szCs w:val="24"/>
        </w:rPr>
      </w:pPr>
      <w:r>
        <w:rPr>
          <w:rFonts w:ascii="Times New Roman" w:hAnsi="Times New Roman" w:cs="Times New Roman"/>
          <w:sz w:val="24"/>
          <w:szCs w:val="24"/>
        </w:rPr>
        <w:t>Michelle Wetherbee</w:t>
      </w:r>
      <w:r w:rsidR="00AF4D42" w:rsidRPr="00592660">
        <w:rPr>
          <w:rFonts w:ascii="Times New Roman" w:hAnsi="Times New Roman" w:cs="Times New Roman"/>
          <w:sz w:val="24"/>
          <w:szCs w:val="24"/>
        </w:rPr>
        <w:t xml:space="preserve"> explained the process of how the hearing would be conducted</w:t>
      </w:r>
      <w:r w:rsidR="001222C5" w:rsidRPr="00592660">
        <w:rPr>
          <w:rFonts w:ascii="Times New Roman" w:hAnsi="Times New Roman" w:cs="Times New Roman"/>
          <w:sz w:val="24"/>
          <w:szCs w:val="24"/>
        </w:rPr>
        <w:t>.</w:t>
      </w:r>
    </w:p>
    <w:p w14:paraId="225E4A4B" w14:textId="4B0CD404" w:rsidR="008F0EF2" w:rsidRDefault="00963BD4" w:rsidP="00243699">
      <w:pPr>
        <w:rPr>
          <w:rFonts w:ascii="Times New Roman" w:hAnsi="Times New Roman" w:cs="Times New Roman"/>
          <w:sz w:val="24"/>
          <w:szCs w:val="24"/>
          <w:u w:val="single"/>
        </w:rPr>
      </w:pPr>
      <w:r w:rsidRPr="00592660">
        <w:rPr>
          <w:rFonts w:ascii="Times New Roman" w:hAnsi="Times New Roman" w:cs="Times New Roman"/>
          <w:sz w:val="24"/>
          <w:szCs w:val="24"/>
          <w:u w:val="single"/>
        </w:rPr>
        <w:t>CASE NO. 202</w:t>
      </w:r>
      <w:r w:rsidR="001222C5" w:rsidRPr="00592660">
        <w:rPr>
          <w:rFonts w:ascii="Times New Roman" w:hAnsi="Times New Roman" w:cs="Times New Roman"/>
          <w:sz w:val="24"/>
          <w:szCs w:val="24"/>
          <w:u w:val="single"/>
        </w:rPr>
        <w:t>2-0</w:t>
      </w:r>
      <w:r w:rsidR="00211138">
        <w:rPr>
          <w:rFonts w:ascii="Times New Roman" w:hAnsi="Times New Roman" w:cs="Times New Roman"/>
          <w:sz w:val="24"/>
          <w:szCs w:val="24"/>
          <w:u w:val="single"/>
        </w:rPr>
        <w:t>2</w:t>
      </w:r>
      <w:r w:rsidR="0028742A" w:rsidRPr="00592660">
        <w:rPr>
          <w:rFonts w:ascii="Times New Roman" w:hAnsi="Times New Roman" w:cs="Times New Roman"/>
          <w:sz w:val="24"/>
          <w:szCs w:val="24"/>
          <w:u w:val="single"/>
        </w:rPr>
        <w:t xml:space="preserve"> – Tax Parcel </w:t>
      </w:r>
      <w:r w:rsidR="00211138">
        <w:rPr>
          <w:rFonts w:ascii="Times New Roman" w:hAnsi="Times New Roman" w:cs="Times New Roman"/>
          <w:sz w:val="24"/>
          <w:szCs w:val="24"/>
          <w:u w:val="single"/>
        </w:rPr>
        <w:t>I57C 063</w:t>
      </w:r>
    </w:p>
    <w:p w14:paraId="462E70A0" w14:textId="4711AB3A" w:rsidR="008F0EF2" w:rsidRDefault="008F0EF2" w:rsidP="00243699">
      <w:pPr>
        <w:rPr>
          <w:rFonts w:ascii="Times New Roman" w:hAnsi="Times New Roman" w:cs="Times New Roman"/>
          <w:sz w:val="24"/>
          <w:szCs w:val="24"/>
        </w:rPr>
      </w:pPr>
      <w:r>
        <w:rPr>
          <w:rFonts w:ascii="Times New Roman" w:hAnsi="Times New Roman" w:cs="Times New Roman"/>
          <w:sz w:val="24"/>
          <w:szCs w:val="24"/>
        </w:rPr>
        <w:t xml:space="preserve">Amber Wilson Chavez presented the petition. Joe and Cassidy Sanders own the property in front of the Bells Shopping Center. They want to refurbish the house – changing nothing structurally, use as a business office. She said there was some confusion about a restaurant sign that was put out, and there is no connection to this petition and that sign. She said there office-based business would not have more than 1 or 2 vehicles at a time. There is an old damaged shed they want to remove for that parking. Seeking B1 for this office residential </w:t>
      </w:r>
    </w:p>
    <w:p w14:paraId="6A44B076" w14:textId="261918EF" w:rsidR="008F0EF2" w:rsidRDefault="008F0EF2" w:rsidP="00243699">
      <w:pPr>
        <w:rPr>
          <w:rFonts w:ascii="Times New Roman" w:hAnsi="Times New Roman" w:cs="Times New Roman"/>
          <w:sz w:val="24"/>
          <w:szCs w:val="24"/>
        </w:rPr>
      </w:pPr>
      <w:r>
        <w:rPr>
          <w:rFonts w:ascii="Times New Roman" w:hAnsi="Times New Roman" w:cs="Times New Roman"/>
          <w:sz w:val="24"/>
          <w:szCs w:val="24"/>
        </w:rPr>
        <w:t>Nancy Clark – Historic Preservation Commission – Shared the Design guidelines and history of the house. She said we need housing in this communit</w:t>
      </w:r>
      <w:r w:rsidR="00BA670D">
        <w:rPr>
          <w:rFonts w:ascii="Times New Roman" w:hAnsi="Times New Roman" w:cs="Times New Roman"/>
          <w:sz w:val="24"/>
          <w:szCs w:val="24"/>
        </w:rPr>
        <w:t xml:space="preserve">y. She talked about all of the lost historic properties in Hartwell. </w:t>
      </w:r>
    </w:p>
    <w:p w14:paraId="2BDE533B" w14:textId="56F328CB" w:rsidR="00BA670D" w:rsidRDefault="00BA670D" w:rsidP="00243699">
      <w:pPr>
        <w:rPr>
          <w:rFonts w:ascii="Times New Roman" w:hAnsi="Times New Roman" w:cs="Times New Roman"/>
          <w:sz w:val="24"/>
          <w:szCs w:val="24"/>
        </w:rPr>
      </w:pPr>
      <w:r>
        <w:rPr>
          <w:rFonts w:ascii="Times New Roman" w:hAnsi="Times New Roman" w:cs="Times New Roman"/>
          <w:sz w:val="24"/>
          <w:szCs w:val="24"/>
        </w:rPr>
        <w:t>Asa Wages (spelling) – Hartwell – Spoke against the petition – traffic</w:t>
      </w:r>
    </w:p>
    <w:p w14:paraId="69913D7F" w14:textId="602C3FA6" w:rsidR="00BA670D" w:rsidRDefault="00BA670D" w:rsidP="00243699">
      <w:pPr>
        <w:rPr>
          <w:rFonts w:ascii="Times New Roman" w:hAnsi="Times New Roman" w:cs="Times New Roman"/>
          <w:sz w:val="24"/>
          <w:szCs w:val="24"/>
        </w:rPr>
      </w:pPr>
      <w:r>
        <w:rPr>
          <w:rFonts w:ascii="Times New Roman" w:hAnsi="Times New Roman" w:cs="Times New Roman"/>
          <w:sz w:val="24"/>
          <w:szCs w:val="24"/>
        </w:rPr>
        <w:t>Nancy Hardigree – Needs to maintain residential zoning, she knows there are medical businesses in the area but wants to stop businesses.</w:t>
      </w:r>
    </w:p>
    <w:p w14:paraId="1C92BAD1" w14:textId="38F62B7E" w:rsidR="00BA670D" w:rsidRDefault="00BA670D" w:rsidP="00243699">
      <w:pPr>
        <w:rPr>
          <w:rFonts w:ascii="Times New Roman" w:hAnsi="Times New Roman" w:cs="Times New Roman"/>
          <w:sz w:val="24"/>
          <w:szCs w:val="24"/>
        </w:rPr>
      </w:pPr>
      <w:r>
        <w:rPr>
          <w:rFonts w:ascii="Times New Roman" w:hAnsi="Times New Roman" w:cs="Times New Roman"/>
          <w:sz w:val="24"/>
          <w:szCs w:val="24"/>
        </w:rPr>
        <w:t>Larry Aires (spelling) – Hartwell Agreed with the opposition.</w:t>
      </w:r>
    </w:p>
    <w:p w14:paraId="028FDA56" w14:textId="56EF6507" w:rsidR="00BA670D" w:rsidRDefault="00BA670D" w:rsidP="00243699">
      <w:pPr>
        <w:rPr>
          <w:rFonts w:ascii="Times New Roman" w:hAnsi="Times New Roman" w:cs="Times New Roman"/>
          <w:sz w:val="24"/>
          <w:szCs w:val="24"/>
        </w:rPr>
      </w:pPr>
      <w:r>
        <w:rPr>
          <w:rFonts w:ascii="Times New Roman" w:hAnsi="Times New Roman" w:cs="Times New Roman"/>
          <w:sz w:val="24"/>
          <w:szCs w:val="24"/>
        </w:rPr>
        <w:t>Paul Sewell – believes this zoning would set a precedence and feared this zoning would lead to other historic areas being turned to business.</w:t>
      </w:r>
    </w:p>
    <w:p w14:paraId="390398BB" w14:textId="369F8142" w:rsidR="00BA670D" w:rsidRDefault="00BA670D" w:rsidP="00243699">
      <w:pPr>
        <w:rPr>
          <w:rFonts w:ascii="Times New Roman" w:hAnsi="Times New Roman" w:cs="Times New Roman"/>
          <w:sz w:val="24"/>
          <w:szCs w:val="24"/>
        </w:rPr>
      </w:pPr>
      <w:r>
        <w:rPr>
          <w:rFonts w:ascii="Times New Roman" w:hAnsi="Times New Roman" w:cs="Times New Roman"/>
          <w:sz w:val="24"/>
          <w:szCs w:val="24"/>
        </w:rPr>
        <w:t>Amber Wilson Chavez – Understands peoples concerns. Said she is also from Hartwell and she is not wanting to change the integrity of the home. She wants to follow the guidelines. Has used the guidelines and worked with HPC on other properties around the city.</w:t>
      </w:r>
    </w:p>
    <w:p w14:paraId="202E962C" w14:textId="5A64127C" w:rsidR="00BA670D" w:rsidRDefault="00BA670D" w:rsidP="00243699">
      <w:pPr>
        <w:rPr>
          <w:rFonts w:ascii="Times New Roman" w:hAnsi="Times New Roman" w:cs="Times New Roman"/>
          <w:sz w:val="24"/>
          <w:szCs w:val="24"/>
        </w:rPr>
      </w:pPr>
      <w:r>
        <w:rPr>
          <w:rFonts w:ascii="Times New Roman" w:hAnsi="Times New Roman" w:cs="Times New Roman"/>
          <w:sz w:val="24"/>
          <w:szCs w:val="24"/>
        </w:rPr>
        <w:lastRenderedPageBreak/>
        <w:t>Zoning Administrator noted the traffic study at the intersection where the house is that is being conducted.</w:t>
      </w:r>
    </w:p>
    <w:p w14:paraId="4C25F8E3" w14:textId="2EE1C391" w:rsidR="00BA670D" w:rsidRDefault="00BA670D" w:rsidP="00243699">
      <w:pPr>
        <w:rPr>
          <w:rFonts w:ascii="Times New Roman" w:hAnsi="Times New Roman" w:cs="Times New Roman"/>
          <w:sz w:val="24"/>
          <w:szCs w:val="24"/>
        </w:rPr>
      </w:pPr>
      <w:r>
        <w:rPr>
          <w:rFonts w:ascii="Times New Roman" w:hAnsi="Times New Roman" w:cs="Times New Roman"/>
          <w:sz w:val="24"/>
          <w:szCs w:val="24"/>
        </w:rPr>
        <w:t xml:space="preserve">Amber Wilson- just wants </w:t>
      </w:r>
      <w:r w:rsidR="0080517E">
        <w:rPr>
          <w:rFonts w:ascii="Times New Roman" w:hAnsi="Times New Roman" w:cs="Times New Roman"/>
          <w:sz w:val="24"/>
          <w:szCs w:val="24"/>
        </w:rPr>
        <w:t>the use for office. If they lived there, it could be a home occupation. She doesn’t want to change the neighborhood. There aren’t a lot of options for locations. The downtown is full. That is why they picked this property. They don’t want a full parking lot, not a drive thru, the kitchen doesn’t even currently work. She stated they have been in business for 15 years and the only reason she lives in Carnesville is no housing in Hartwell. She said the house would have fell in if they had not purchased it. They want to save the house.</w:t>
      </w:r>
    </w:p>
    <w:p w14:paraId="0D5C214C"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Tina Howard – Stated she is against this but she likes the applicant and that they are contentious about what they are doing. She is pro-business not against her.</w:t>
      </w:r>
    </w:p>
    <w:p w14:paraId="650C4316"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Zoning administrator was asked and provided clarification about zoning ordinance.</w:t>
      </w:r>
    </w:p>
    <w:p w14:paraId="6DD2BC8C"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Zoning administrator was asked about clarification and provided information about home occupations.</w:t>
      </w:r>
    </w:p>
    <w:p w14:paraId="2AD56D12"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The applicant said they would need to add an ADA compliance ramp.</w:t>
      </w:r>
    </w:p>
    <w:p w14:paraId="09472A0A"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Lenford Smith made a motion to recommend denying the petition.</w:t>
      </w:r>
    </w:p>
    <w:p w14:paraId="0B4F6F4F" w14:textId="77777777" w:rsidR="0080517E" w:rsidRDefault="0080517E" w:rsidP="00243699">
      <w:pPr>
        <w:rPr>
          <w:rFonts w:ascii="Times New Roman" w:hAnsi="Times New Roman" w:cs="Times New Roman"/>
          <w:sz w:val="24"/>
          <w:szCs w:val="24"/>
        </w:rPr>
      </w:pPr>
      <w:r>
        <w:rPr>
          <w:rFonts w:ascii="Times New Roman" w:hAnsi="Times New Roman" w:cs="Times New Roman"/>
          <w:sz w:val="24"/>
          <w:szCs w:val="24"/>
        </w:rPr>
        <w:t>Tina Howard seconded the motion.</w:t>
      </w:r>
    </w:p>
    <w:p w14:paraId="2AFBCE8F" w14:textId="612B8537" w:rsidR="00125069" w:rsidRDefault="0080517E" w:rsidP="00243699">
      <w:pPr>
        <w:rPr>
          <w:rFonts w:ascii="Times New Roman" w:hAnsi="Times New Roman" w:cs="Times New Roman"/>
          <w:sz w:val="24"/>
          <w:szCs w:val="24"/>
        </w:rPr>
      </w:pPr>
      <w:r>
        <w:rPr>
          <w:rFonts w:ascii="Times New Roman" w:hAnsi="Times New Roman" w:cs="Times New Roman"/>
          <w:sz w:val="24"/>
          <w:szCs w:val="24"/>
        </w:rPr>
        <w:t>The motion to recommend denial passed 4-1</w:t>
      </w:r>
      <w:r w:rsidR="00125069">
        <w:rPr>
          <w:rFonts w:ascii="Times New Roman" w:hAnsi="Times New Roman" w:cs="Times New Roman"/>
          <w:sz w:val="24"/>
          <w:szCs w:val="24"/>
        </w:rPr>
        <w:t xml:space="preserve">. Mary Gidley, Tina Howard, Lenford Smith, and Erin Gaines voted in </w:t>
      </w:r>
      <w:r w:rsidR="00C07294">
        <w:rPr>
          <w:rFonts w:ascii="Times New Roman" w:hAnsi="Times New Roman" w:cs="Times New Roman"/>
          <w:sz w:val="24"/>
          <w:szCs w:val="24"/>
        </w:rPr>
        <w:t>against</w:t>
      </w:r>
      <w:r w:rsidR="00125069">
        <w:rPr>
          <w:rFonts w:ascii="Times New Roman" w:hAnsi="Times New Roman" w:cs="Times New Roman"/>
          <w:sz w:val="24"/>
          <w:szCs w:val="24"/>
        </w:rPr>
        <w:t xml:space="preserve"> the motion. Michelle Wetherbee voted </w:t>
      </w:r>
      <w:r w:rsidR="00C07294">
        <w:rPr>
          <w:rFonts w:ascii="Times New Roman" w:hAnsi="Times New Roman" w:cs="Times New Roman"/>
          <w:sz w:val="24"/>
          <w:szCs w:val="24"/>
        </w:rPr>
        <w:t>for</w:t>
      </w:r>
      <w:r w:rsidR="00125069">
        <w:rPr>
          <w:rFonts w:ascii="Times New Roman" w:hAnsi="Times New Roman" w:cs="Times New Roman"/>
          <w:sz w:val="24"/>
          <w:szCs w:val="24"/>
        </w:rPr>
        <w:t xml:space="preserve"> the motion.</w:t>
      </w:r>
    </w:p>
    <w:p w14:paraId="0530B757" w14:textId="4121D15B" w:rsidR="00BA670D" w:rsidRPr="008F0EF2" w:rsidRDefault="00125069" w:rsidP="00243699">
      <w:pPr>
        <w:rPr>
          <w:rFonts w:ascii="Times New Roman" w:hAnsi="Times New Roman" w:cs="Times New Roman"/>
          <w:sz w:val="24"/>
          <w:szCs w:val="24"/>
        </w:rPr>
      </w:pPr>
      <w:r>
        <w:rPr>
          <w:rFonts w:ascii="Times New Roman" w:hAnsi="Times New Roman" w:cs="Times New Roman"/>
          <w:sz w:val="24"/>
          <w:szCs w:val="24"/>
        </w:rPr>
        <w:t>The meeting adjourned.</w:t>
      </w:r>
    </w:p>
    <w:p w14:paraId="23374917" w14:textId="77777777" w:rsidR="0051497D" w:rsidRPr="00592660" w:rsidRDefault="0051497D" w:rsidP="00243699">
      <w:pPr>
        <w:contextualSpacing/>
        <w:rPr>
          <w:rFonts w:ascii="Times New Roman" w:hAnsi="Times New Roman" w:cs="Times New Roman"/>
          <w:sz w:val="24"/>
          <w:szCs w:val="24"/>
        </w:rPr>
      </w:pPr>
    </w:p>
    <w:p w14:paraId="4DFE10BC" w14:textId="77777777" w:rsidR="0051497D"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Faithfully submitted,</w:t>
      </w:r>
    </w:p>
    <w:p w14:paraId="5132CB57" w14:textId="77777777" w:rsidR="0051497D" w:rsidRPr="00592660" w:rsidRDefault="0051497D" w:rsidP="00243699">
      <w:pPr>
        <w:contextualSpacing/>
        <w:rPr>
          <w:rFonts w:ascii="Times New Roman" w:hAnsi="Times New Roman" w:cs="Times New Roman"/>
          <w:sz w:val="24"/>
          <w:szCs w:val="24"/>
        </w:rPr>
      </w:pPr>
    </w:p>
    <w:p w14:paraId="0042A93D" w14:textId="77777777" w:rsidR="0051497D" w:rsidRPr="00592660" w:rsidRDefault="0051497D" w:rsidP="00243699">
      <w:pPr>
        <w:contextualSpacing/>
        <w:rPr>
          <w:rFonts w:ascii="Times New Roman" w:hAnsi="Times New Roman" w:cs="Times New Roman"/>
          <w:sz w:val="24"/>
          <w:szCs w:val="24"/>
        </w:rPr>
      </w:pPr>
    </w:p>
    <w:p w14:paraId="45E19FE0" w14:textId="77777777" w:rsidR="0051497D"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Jason Ford</w:t>
      </w:r>
    </w:p>
    <w:p w14:paraId="1F472C12" w14:textId="34D294EC" w:rsidR="00CB2FAE" w:rsidRPr="00592660" w:rsidRDefault="0051497D" w:rsidP="00243699">
      <w:pPr>
        <w:contextualSpacing/>
        <w:rPr>
          <w:rFonts w:ascii="Times New Roman" w:hAnsi="Times New Roman" w:cs="Times New Roman"/>
          <w:sz w:val="24"/>
          <w:szCs w:val="24"/>
        </w:rPr>
      </w:pPr>
      <w:r w:rsidRPr="00592660">
        <w:rPr>
          <w:rFonts w:ascii="Times New Roman" w:hAnsi="Times New Roman" w:cs="Times New Roman"/>
          <w:sz w:val="24"/>
          <w:szCs w:val="24"/>
        </w:rPr>
        <w:t>Zoning Administrator, City of Hartwell</w:t>
      </w:r>
      <w:r w:rsidR="00CB2FAE" w:rsidRPr="00592660">
        <w:rPr>
          <w:rFonts w:ascii="Times New Roman" w:hAnsi="Times New Roman" w:cs="Times New Roman"/>
          <w:sz w:val="24"/>
          <w:szCs w:val="24"/>
        </w:rPr>
        <w:t xml:space="preserve"> </w:t>
      </w:r>
    </w:p>
    <w:sectPr w:rsidR="00CB2FAE" w:rsidRPr="005926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36E74"/>
    <w:rsid w:val="00064C24"/>
    <w:rsid w:val="000A4057"/>
    <w:rsid w:val="000B391C"/>
    <w:rsid w:val="000B6088"/>
    <w:rsid w:val="000C0306"/>
    <w:rsid w:val="000F4DD4"/>
    <w:rsid w:val="00100395"/>
    <w:rsid w:val="00105900"/>
    <w:rsid w:val="001222C5"/>
    <w:rsid w:val="00125069"/>
    <w:rsid w:val="001470E4"/>
    <w:rsid w:val="00162832"/>
    <w:rsid w:val="0017302B"/>
    <w:rsid w:val="00186272"/>
    <w:rsid w:val="001C22AD"/>
    <w:rsid w:val="001D6BC7"/>
    <w:rsid w:val="00211138"/>
    <w:rsid w:val="00225F87"/>
    <w:rsid w:val="00243699"/>
    <w:rsid w:val="00264D77"/>
    <w:rsid w:val="002722E9"/>
    <w:rsid w:val="0028742A"/>
    <w:rsid w:val="002B47F2"/>
    <w:rsid w:val="0030540A"/>
    <w:rsid w:val="003A1838"/>
    <w:rsid w:val="003A53F9"/>
    <w:rsid w:val="003A5C3E"/>
    <w:rsid w:val="0045570F"/>
    <w:rsid w:val="004C462B"/>
    <w:rsid w:val="004C6E92"/>
    <w:rsid w:val="004D1188"/>
    <w:rsid w:val="004E2998"/>
    <w:rsid w:val="004E359E"/>
    <w:rsid w:val="004E705C"/>
    <w:rsid w:val="0051497D"/>
    <w:rsid w:val="00565057"/>
    <w:rsid w:val="0058000D"/>
    <w:rsid w:val="005827D3"/>
    <w:rsid w:val="00592660"/>
    <w:rsid w:val="005B6B03"/>
    <w:rsid w:val="005E78C8"/>
    <w:rsid w:val="005F12FE"/>
    <w:rsid w:val="0064407C"/>
    <w:rsid w:val="00646B63"/>
    <w:rsid w:val="006C7938"/>
    <w:rsid w:val="006F7A77"/>
    <w:rsid w:val="007000D0"/>
    <w:rsid w:val="00701181"/>
    <w:rsid w:val="00745F7F"/>
    <w:rsid w:val="00765480"/>
    <w:rsid w:val="00790891"/>
    <w:rsid w:val="00793034"/>
    <w:rsid w:val="00796EEC"/>
    <w:rsid w:val="007C7042"/>
    <w:rsid w:val="0080517E"/>
    <w:rsid w:val="00825C1A"/>
    <w:rsid w:val="00852083"/>
    <w:rsid w:val="00870329"/>
    <w:rsid w:val="0089203C"/>
    <w:rsid w:val="008C55C4"/>
    <w:rsid w:val="008C7BA2"/>
    <w:rsid w:val="008F0EF2"/>
    <w:rsid w:val="008F213A"/>
    <w:rsid w:val="00955556"/>
    <w:rsid w:val="00963BD4"/>
    <w:rsid w:val="009B42C7"/>
    <w:rsid w:val="009D5938"/>
    <w:rsid w:val="00A07EDE"/>
    <w:rsid w:val="00A1781C"/>
    <w:rsid w:val="00A406EB"/>
    <w:rsid w:val="00AA3D2F"/>
    <w:rsid w:val="00AA412E"/>
    <w:rsid w:val="00AA7D15"/>
    <w:rsid w:val="00AC61A2"/>
    <w:rsid w:val="00AF4D42"/>
    <w:rsid w:val="00B167E6"/>
    <w:rsid w:val="00B44627"/>
    <w:rsid w:val="00B948F9"/>
    <w:rsid w:val="00BA670D"/>
    <w:rsid w:val="00BC44B5"/>
    <w:rsid w:val="00C07294"/>
    <w:rsid w:val="00C94C66"/>
    <w:rsid w:val="00CB2FAE"/>
    <w:rsid w:val="00D05292"/>
    <w:rsid w:val="00D66304"/>
    <w:rsid w:val="00DC63F2"/>
    <w:rsid w:val="00E032F4"/>
    <w:rsid w:val="00E517D7"/>
    <w:rsid w:val="00EA4E67"/>
    <w:rsid w:val="00EC5AC9"/>
    <w:rsid w:val="00F16C7C"/>
    <w:rsid w:val="00F47687"/>
    <w:rsid w:val="00F870F7"/>
    <w:rsid w:val="00FB33CC"/>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cp:lastPrinted>2021-04-27T17:57:00Z</cp:lastPrinted>
  <dcterms:created xsi:type="dcterms:W3CDTF">2022-05-02T12:52:00Z</dcterms:created>
  <dcterms:modified xsi:type="dcterms:W3CDTF">2022-06-24T12:27:00Z</dcterms:modified>
</cp:coreProperties>
</file>