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6378" w14:textId="5A7422BD" w:rsidR="00243699" w:rsidRDefault="005F12FE" w:rsidP="00793034">
      <w:pPr>
        <w:rPr>
          <w:rFonts w:ascii="Times New Roman" w:hAnsi="Times New Roman" w:cs="Times New Roman"/>
          <w:sz w:val="24"/>
          <w:szCs w:val="24"/>
        </w:rPr>
      </w:pPr>
      <w:r w:rsidRPr="00793034">
        <w:rPr>
          <w:rFonts w:ascii="Times New Roman" w:hAnsi="Times New Roman" w:cs="Times New Roman"/>
          <w:b/>
          <w:sz w:val="24"/>
          <w:szCs w:val="24"/>
        </w:rPr>
        <w:t>PUBLIC HEARING</w:t>
      </w:r>
      <w:r w:rsidR="00100395" w:rsidRPr="00793034">
        <w:rPr>
          <w:rFonts w:ascii="Times New Roman" w:hAnsi="Times New Roman" w:cs="Times New Roman"/>
          <w:b/>
          <w:sz w:val="24"/>
          <w:szCs w:val="24"/>
        </w:rPr>
        <w:t xml:space="preserve"> MINUTES</w:t>
      </w:r>
      <w:r w:rsidR="00870329" w:rsidRPr="00793034">
        <w:rPr>
          <w:rFonts w:ascii="Times New Roman" w:hAnsi="Times New Roman" w:cs="Times New Roman"/>
          <w:b/>
          <w:sz w:val="24"/>
          <w:szCs w:val="24"/>
        </w:rPr>
        <w:br/>
      </w:r>
      <w:r w:rsidR="008C7BA2" w:rsidRPr="00793034">
        <w:rPr>
          <w:rFonts w:ascii="Times New Roman" w:hAnsi="Times New Roman" w:cs="Times New Roman"/>
          <w:sz w:val="24"/>
          <w:szCs w:val="24"/>
        </w:rPr>
        <w:br/>
      </w:r>
      <w:r w:rsidR="00243699" w:rsidRPr="00793034">
        <w:rPr>
          <w:rFonts w:ascii="Times New Roman" w:hAnsi="Times New Roman" w:cs="Times New Roman"/>
          <w:sz w:val="24"/>
          <w:szCs w:val="24"/>
        </w:rPr>
        <w:t xml:space="preserve">The Hartwell Planning &amp; Zoning Commission held a Public Hearing on </w:t>
      </w:r>
      <w:r w:rsidR="00646B63">
        <w:rPr>
          <w:rFonts w:ascii="Times New Roman" w:hAnsi="Times New Roman" w:cs="Times New Roman"/>
          <w:sz w:val="24"/>
          <w:szCs w:val="24"/>
        </w:rPr>
        <w:t>April 22nd</w:t>
      </w:r>
      <w:r w:rsidR="00162832">
        <w:rPr>
          <w:rFonts w:ascii="Times New Roman" w:hAnsi="Times New Roman" w:cs="Times New Roman"/>
          <w:sz w:val="24"/>
          <w:szCs w:val="24"/>
        </w:rPr>
        <w:t>, 2021</w:t>
      </w:r>
      <w:r w:rsidR="00100395" w:rsidRPr="00793034">
        <w:rPr>
          <w:rFonts w:ascii="Times New Roman" w:hAnsi="Times New Roman" w:cs="Times New Roman"/>
          <w:sz w:val="24"/>
          <w:szCs w:val="24"/>
        </w:rPr>
        <w:t xml:space="preserve"> </w:t>
      </w:r>
      <w:r w:rsidR="00243699" w:rsidRPr="00793034">
        <w:rPr>
          <w:rFonts w:ascii="Times New Roman" w:hAnsi="Times New Roman" w:cs="Times New Roman"/>
          <w:sz w:val="24"/>
          <w:szCs w:val="24"/>
        </w:rPr>
        <w:t>at 6:00 p.m. in the</w:t>
      </w:r>
      <w:r w:rsidR="00870329" w:rsidRPr="00793034">
        <w:rPr>
          <w:rFonts w:ascii="Times New Roman" w:hAnsi="Times New Roman" w:cs="Times New Roman"/>
          <w:sz w:val="24"/>
          <w:szCs w:val="24"/>
        </w:rPr>
        <w:t xml:space="preserve"> Council Chambers at City Hall.</w:t>
      </w:r>
      <w:r w:rsidR="00870329" w:rsidRPr="00793034">
        <w:rPr>
          <w:rFonts w:ascii="Times New Roman" w:hAnsi="Times New Roman" w:cs="Times New Roman"/>
          <w:sz w:val="24"/>
          <w:szCs w:val="24"/>
        </w:rPr>
        <w:br/>
      </w:r>
      <w:r w:rsidR="00870329" w:rsidRPr="00793034">
        <w:rPr>
          <w:rFonts w:ascii="Times New Roman" w:hAnsi="Times New Roman" w:cs="Times New Roman"/>
          <w:sz w:val="24"/>
          <w:szCs w:val="24"/>
        </w:rPr>
        <w:br/>
      </w:r>
      <w:r w:rsidR="00243699" w:rsidRPr="00793034">
        <w:rPr>
          <w:rFonts w:ascii="Times New Roman" w:hAnsi="Times New Roman" w:cs="Times New Roman"/>
          <w:sz w:val="24"/>
          <w:szCs w:val="24"/>
        </w:rPr>
        <w:t>The following members were present:</w:t>
      </w:r>
      <w:r w:rsidR="00064C24" w:rsidRPr="00793034">
        <w:rPr>
          <w:rFonts w:ascii="Times New Roman" w:hAnsi="Times New Roman" w:cs="Times New Roman"/>
          <w:sz w:val="24"/>
          <w:szCs w:val="24"/>
        </w:rPr>
        <w:t xml:space="preserve"> </w:t>
      </w:r>
      <w:r w:rsidRPr="00793034">
        <w:rPr>
          <w:rFonts w:ascii="Times New Roman" w:hAnsi="Times New Roman" w:cs="Times New Roman"/>
          <w:sz w:val="24"/>
          <w:szCs w:val="24"/>
        </w:rPr>
        <w:t>Mary Gidley</w:t>
      </w:r>
      <w:r w:rsidR="004C6E92" w:rsidRPr="00793034">
        <w:rPr>
          <w:rFonts w:ascii="Times New Roman" w:hAnsi="Times New Roman" w:cs="Times New Roman"/>
          <w:sz w:val="24"/>
          <w:szCs w:val="24"/>
        </w:rPr>
        <w:t xml:space="preserve">, Charles Rushing, </w:t>
      </w:r>
      <w:proofErr w:type="spellStart"/>
      <w:r w:rsidR="004C6E92" w:rsidRPr="00793034">
        <w:rPr>
          <w:rFonts w:ascii="Times New Roman" w:hAnsi="Times New Roman" w:cs="Times New Roman"/>
          <w:sz w:val="24"/>
          <w:szCs w:val="24"/>
        </w:rPr>
        <w:t>Lenford</w:t>
      </w:r>
      <w:proofErr w:type="spellEnd"/>
      <w:r w:rsidR="004C6E92" w:rsidRPr="00793034">
        <w:rPr>
          <w:rFonts w:ascii="Times New Roman" w:hAnsi="Times New Roman" w:cs="Times New Roman"/>
          <w:sz w:val="24"/>
          <w:szCs w:val="24"/>
        </w:rPr>
        <w:t xml:space="preserve"> Smith</w:t>
      </w:r>
      <w:r w:rsidR="006C7938" w:rsidRPr="00793034">
        <w:rPr>
          <w:rFonts w:ascii="Times New Roman" w:hAnsi="Times New Roman" w:cs="Times New Roman"/>
          <w:sz w:val="24"/>
          <w:szCs w:val="24"/>
        </w:rPr>
        <w:t xml:space="preserve">, </w:t>
      </w:r>
      <w:r w:rsidR="000A4057">
        <w:rPr>
          <w:rFonts w:ascii="Times New Roman" w:hAnsi="Times New Roman" w:cs="Times New Roman"/>
          <w:sz w:val="24"/>
          <w:szCs w:val="24"/>
        </w:rPr>
        <w:t>Tina Howard</w:t>
      </w:r>
      <w:r w:rsidR="006C7938" w:rsidRPr="00793034">
        <w:rPr>
          <w:rFonts w:ascii="Times New Roman" w:hAnsi="Times New Roman" w:cs="Times New Roman"/>
          <w:sz w:val="24"/>
          <w:szCs w:val="24"/>
        </w:rPr>
        <w:t xml:space="preserve">, </w:t>
      </w:r>
      <w:r w:rsidR="00100395" w:rsidRPr="00793034">
        <w:rPr>
          <w:rFonts w:ascii="Times New Roman" w:hAnsi="Times New Roman" w:cs="Times New Roman"/>
          <w:sz w:val="24"/>
          <w:szCs w:val="24"/>
        </w:rPr>
        <w:t>Michelle Wetherbee</w:t>
      </w:r>
      <w:r w:rsidR="006C7938" w:rsidRPr="00793034">
        <w:rPr>
          <w:rFonts w:ascii="Times New Roman" w:hAnsi="Times New Roman" w:cs="Times New Roman"/>
          <w:sz w:val="24"/>
          <w:szCs w:val="24"/>
        </w:rPr>
        <w:t>,</w:t>
      </w:r>
      <w:r w:rsidR="00100395" w:rsidRPr="00793034">
        <w:rPr>
          <w:rFonts w:ascii="Times New Roman" w:hAnsi="Times New Roman" w:cs="Times New Roman"/>
          <w:sz w:val="24"/>
          <w:szCs w:val="24"/>
        </w:rPr>
        <w:t xml:space="preserve"> and</w:t>
      </w:r>
      <w:r w:rsidR="006C7938" w:rsidRPr="00793034">
        <w:rPr>
          <w:rFonts w:ascii="Times New Roman" w:hAnsi="Times New Roman" w:cs="Times New Roman"/>
          <w:sz w:val="24"/>
          <w:szCs w:val="24"/>
        </w:rPr>
        <w:t xml:space="preserve"> </w:t>
      </w:r>
      <w:r w:rsidR="00646B63">
        <w:rPr>
          <w:rFonts w:ascii="Times New Roman" w:hAnsi="Times New Roman" w:cs="Times New Roman"/>
          <w:sz w:val="24"/>
          <w:szCs w:val="24"/>
        </w:rPr>
        <w:t>Jermaine Durham</w:t>
      </w:r>
    </w:p>
    <w:p w14:paraId="3C137034" w14:textId="34658E71" w:rsidR="00793034" w:rsidRPr="00793034" w:rsidRDefault="00793034" w:rsidP="00793034">
      <w:pPr>
        <w:rPr>
          <w:rFonts w:ascii="Times New Roman" w:hAnsi="Times New Roman" w:cs="Times New Roman"/>
          <w:sz w:val="24"/>
          <w:szCs w:val="24"/>
        </w:rPr>
      </w:pPr>
      <w:r>
        <w:rPr>
          <w:rFonts w:ascii="Times New Roman" w:hAnsi="Times New Roman" w:cs="Times New Roman"/>
          <w:sz w:val="24"/>
          <w:szCs w:val="24"/>
        </w:rPr>
        <w:t xml:space="preserve">Absent: </w:t>
      </w:r>
      <w:r w:rsidR="000A4057">
        <w:rPr>
          <w:rFonts w:ascii="Times New Roman" w:hAnsi="Times New Roman" w:cs="Times New Roman"/>
          <w:sz w:val="24"/>
          <w:szCs w:val="24"/>
        </w:rPr>
        <w:t>Marcus Hurley</w:t>
      </w:r>
    </w:p>
    <w:p w14:paraId="3B454BED" w14:textId="762DC9CF" w:rsidR="004C6E92" w:rsidRPr="00793034" w:rsidRDefault="005F12FE" w:rsidP="00243699">
      <w:pPr>
        <w:rPr>
          <w:rFonts w:ascii="Times New Roman" w:hAnsi="Times New Roman" w:cs="Times New Roman"/>
          <w:sz w:val="24"/>
          <w:szCs w:val="24"/>
        </w:rPr>
      </w:pPr>
      <w:r w:rsidRPr="00793034">
        <w:rPr>
          <w:rFonts w:ascii="Times New Roman" w:hAnsi="Times New Roman" w:cs="Times New Roman"/>
          <w:sz w:val="24"/>
          <w:szCs w:val="24"/>
        </w:rPr>
        <w:t xml:space="preserve">At 6PM, </w:t>
      </w:r>
      <w:r w:rsidR="004C6E92" w:rsidRPr="00793034">
        <w:rPr>
          <w:rFonts w:ascii="Times New Roman" w:hAnsi="Times New Roman" w:cs="Times New Roman"/>
          <w:sz w:val="24"/>
          <w:szCs w:val="24"/>
        </w:rPr>
        <w:t xml:space="preserve">the planning and zoning hearing was called to order by </w:t>
      </w:r>
      <w:r w:rsidR="00963BD4">
        <w:rPr>
          <w:rFonts w:ascii="Times New Roman" w:hAnsi="Times New Roman" w:cs="Times New Roman"/>
          <w:sz w:val="24"/>
          <w:szCs w:val="24"/>
        </w:rPr>
        <w:t>Chairman Charles Rushing</w:t>
      </w:r>
      <w:r w:rsidR="004C6E92" w:rsidRPr="00793034">
        <w:rPr>
          <w:rFonts w:ascii="Times New Roman" w:hAnsi="Times New Roman" w:cs="Times New Roman"/>
          <w:sz w:val="24"/>
          <w:szCs w:val="24"/>
        </w:rPr>
        <w:t xml:space="preserve">. </w:t>
      </w:r>
    </w:p>
    <w:p w14:paraId="090C83DF" w14:textId="707F7FC8" w:rsidR="00963BD4" w:rsidRDefault="00963BD4" w:rsidP="00243699">
      <w:pPr>
        <w:rPr>
          <w:rFonts w:ascii="Times New Roman" w:hAnsi="Times New Roman" w:cs="Times New Roman"/>
          <w:sz w:val="24"/>
          <w:szCs w:val="24"/>
          <w:u w:val="single"/>
        </w:rPr>
      </w:pPr>
      <w:r w:rsidRPr="00793034">
        <w:rPr>
          <w:rFonts w:ascii="Times New Roman" w:hAnsi="Times New Roman" w:cs="Times New Roman"/>
          <w:sz w:val="24"/>
          <w:szCs w:val="24"/>
          <w:u w:val="single"/>
        </w:rPr>
        <w:t>CASE NO. 202</w:t>
      </w:r>
      <w:r>
        <w:rPr>
          <w:rFonts w:ascii="Times New Roman" w:hAnsi="Times New Roman" w:cs="Times New Roman"/>
          <w:sz w:val="24"/>
          <w:szCs w:val="24"/>
          <w:u w:val="single"/>
        </w:rPr>
        <w:t>1-0</w:t>
      </w:r>
      <w:r w:rsidR="00646B63">
        <w:rPr>
          <w:rFonts w:ascii="Times New Roman" w:hAnsi="Times New Roman" w:cs="Times New Roman"/>
          <w:sz w:val="24"/>
          <w:szCs w:val="24"/>
          <w:u w:val="single"/>
        </w:rPr>
        <w:t>8</w:t>
      </w:r>
    </w:p>
    <w:p w14:paraId="706C86FC" w14:textId="526B2575" w:rsidR="000B391C" w:rsidRDefault="00646B63" w:rsidP="00243699">
      <w:pPr>
        <w:rPr>
          <w:rFonts w:ascii="Times New Roman" w:hAnsi="Times New Roman" w:cs="Times New Roman"/>
          <w:sz w:val="24"/>
          <w:szCs w:val="24"/>
        </w:rPr>
      </w:pPr>
      <w:r>
        <w:rPr>
          <w:rFonts w:ascii="Times New Roman" w:hAnsi="Times New Roman" w:cs="Times New Roman"/>
          <w:sz w:val="24"/>
          <w:szCs w:val="24"/>
        </w:rPr>
        <w:t>Chairman Rushing explained the procedure for how the hearing would be conducted. The room recited the Pledge of Allegiance.</w:t>
      </w:r>
    </w:p>
    <w:p w14:paraId="59CE54DA" w14:textId="1310DF41" w:rsidR="00646B63" w:rsidRDefault="00646B63" w:rsidP="00243699">
      <w:pPr>
        <w:rPr>
          <w:rFonts w:ascii="Times New Roman" w:hAnsi="Times New Roman" w:cs="Times New Roman"/>
          <w:sz w:val="24"/>
          <w:szCs w:val="24"/>
        </w:rPr>
      </w:pPr>
      <w:r>
        <w:rPr>
          <w:rFonts w:ascii="Times New Roman" w:hAnsi="Times New Roman" w:cs="Times New Roman"/>
          <w:sz w:val="24"/>
          <w:szCs w:val="24"/>
        </w:rPr>
        <w:t>Jason Ford presented the case, the resolution between the city and the county, and the consistency with the 2020 Comprehensive Plan.</w:t>
      </w:r>
    </w:p>
    <w:p w14:paraId="61069E67" w14:textId="598C71AE" w:rsidR="00646B63" w:rsidRDefault="00646B63" w:rsidP="00243699">
      <w:pPr>
        <w:rPr>
          <w:rFonts w:ascii="Times New Roman" w:hAnsi="Times New Roman" w:cs="Times New Roman"/>
          <w:sz w:val="24"/>
          <w:szCs w:val="24"/>
        </w:rPr>
      </w:pPr>
      <w:r>
        <w:rPr>
          <w:rFonts w:ascii="Times New Roman" w:hAnsi="Times New Roman" w:cs="Times New Roman"/>
          <w:sz w:val="24"/>
          <w:szCs w:val="24"/>
        </w:rPr>
        <w:t>George Butler, the attorney representing an objector asked if the subdivision would be considered and the answer was yes.</w:t>
      </w:r>
    </w:p>
    <w:p w14:paraId="7BF214DF" w14:textId="7EF272FD" w:rsidR="00646B63" w:rsidRDefault="00646B63" w:rsidP="00243699">
      <w:pPr>
        <w:rPr>
          <w:rFonts w:ascii="Times New Roman" w:hAnsi="Times New Roman" w:cs="Times New Roman"/>
          <w:sz w:val="24"/>
          <w:szCs w:val="24"/>
        </w:rPr>
      </w:pPr>
      <w:r>
        <w:rPr>
          <w:rFonts w:ascii="Times New Roman" w:hAnsi="Times New Roman" w:cs="Times New Roman"/>
          <w:sz w:val="24"/>
          <w:szCs w:val="24"/>
        </w:rPr>
        <w:t>Charlene Field</w:t>
      </w:r>
      <w:r w:rsidR="001C22AD">
        <w:rPr>
          <w:rFonts w:ascii="Times New Roman" w:hAnsi="Times New Roman" w:cs="Times New Roman"/>
          <w:sz w:val="24"/>
          <w:szCs w:val="24"/>
        </w:rPr>
        <w:t>s</w:t>
      </w:r>
      <w:r>
        <w:rPr>
          <w:rFonts w:ascii="Times New Roman" w:hAnsi="Times New Roman" w:cs="Times New Roman"/>
          <w:sz w:val="24"/>
          <w:szCs w:val="24"/>
        </w:rPr>
        <w:t xml:space="preserve"> presented the plan for the proposed annexation, zoning and development including an updated proposed zoning boundary. She explained the need for housing in Hartwell. She also provided an overview of the utility plan that the US Army Corps of Engineers would need to approve.</w:t>
      </w:r>
    </w:p>
    <w:p w14:paraId="4F369F49" w14:textId="5867EF55" w:rsidR="00646B63" w:rsidRDefault="00646B63" w:rsidP="00243699">
      <w:pPr>
        <w:rPr>
          <w:rFonts w:ascii="Times New Roman" w:hAnsi="Times New Roman" w:cs="Times New Roman"/>
          <w:sz w:val="24"/>
          <w:szCs w:val="24"/>
        </w:rPr>
      </w:pPr>
      <w:r>
        <w:rPr>
          <w:rFonts w:ascii="Times New Roman" w:hAnsi="Times New Roman" w:cs="Times New Roman"/>
          <w:sz w:val="24"/>
          <w:szCs w:val="24"/>
        </w:rPr>
        <w:t>Commissioner Gidley asked about the square footage of the multifamily units.</w:t>
      </w:r>
    </w:p>
    <w:p w14:paraId="265567FF" w14:textId="587F6954" w:rsidR="00646B63" w:rsidRDefault="00646B63" w:rsidP="00243699">
      <w:pPr>
        <w:rPr>
          <w:rFonts w:ascii="Times New Roman" w:hAnsi="Times New Roman" w:cs="Times New Roman"/>
          <w:sz w:val="24"/>
          <w:szCs w:val="24"/>
        </w:rPr>
      </w:pPr>
      <w:r>
        <w:rPr>
          <w:rFonts w:ascii="Times New Roman" w:hAnsi="Times New Roman" w:cs="Times New Roman"/>
          <w:sz w:val="24"/>
          <w:szCs w:val="24"/>
        </w:rPr>
        <w:t>Commissioner Durham asked about the second layout and second exit.</w:t>
      </w:r>
    </w:p>
    <w:p w14:paraId="2AF8AC22" w14:textId="2DDFD4C6" w:rsidR="00646B63" w:rsidRDefault="00646B63" w:rsidP="00243699">
      <w:pPr>
        <w:rPr>
          <w:rFonts w:ascii="Times New Roman" w:hAnsi="Times New Roman" w:cs="Times New Roman"/>
          <w:sz w:val="24"/>
          <w:szCs w:val="24"/>
        </w:rPr>
      </w:pPr>
      <w:r>
        <w:rPr>
          <w:rFonts w:ascii="Times New Roman" w:hAnsi="Times New Roman" w:cs="Times New Roman"/>
          <w:sz w:val="24"/>
          <w:szCs w:val="24"/>
        </w:rPr>
        <w:t>Charlene</w:t>
      </w:r>
      <w:r w:rsidR="001C22AD">
        <w:rPr>
          <w:rFonts w:ascii="Times New Roman" w:hAnsi="Times New Roman" w:cs="Times New Roman"/>
          <w:sz w:val="24"/>
          <w:szCs w:val="24"/>
        </w:rPr>
        <w:t xml:space="preserve"> Fields</w:t>
      </w:r>
      <w:r>
        <w:rPr>
          <w:rFonts w:ascii="Times New Roman" w:hAnsi="Times New Roman" w:cs="Times New Roman"/>
          <w:sz w:val="24"/>
          <w:szCs w:val="24"/>
        </w:rPr>
        <w:t xml:space="preserve"> explained that the commercial area is intended to be an approximate 40 seat restaurant. </w:t>
      </w:r>
    </w:p>
    <w:p w14:paraId="41227213" w14:textId="596E5457" w:rsidR="0064407C" w:rsidRDefault="0064407C" w:rsidP="00243699">
      <w:pPr>
        <w:rPr>
          <w:rFonts w:ascii="Times New Roman" w:hAnsi="Times New Roman" w:cs="Times New Roman"/>
          <w:sz w:val="24"/>
          <w:szCs w:val="24"/>
        </w:rPr>
      </w:pPr>
      <w:proofErr w:type="spellStart"/>
      <w:r>
        <w:rPr>
          <w:rFonts w:ascii="Times New Roman" w:hAnsi="Times New Roman" w:cs="Times New Roman"/>
          <w:sz w:val="24"/>
          <w:szCs w:val="24"/>
        </w:rPr>
        <w:t>Lenford</w:t>
      </w:r>
      <w:proofErr w:type="spellEnd"/>
      <w:r>
        <w:rPr>
          <w:rFonts w:ascii="Times New Roman" w:hAnsi="Times New Roman" w:cs="Times New Roman"/>
          <w:sz w:val="24"/>
          <w:szCs w:val="24"/>
        </w:rPr>
        <w:t xml:space="preserve"> Smith asked about the location of the restaurant on the proposed site sketch.</w:t>
      </w:r>
    </w:p>
    <w:p w14:paraId="78A67D52" w14:textId="07941FC7" w:rsidR="0064407C" w:rsidRDefault="0045570F" w:rsidP="00243699">
      <w:pPr>
        <w:rPr>
          <w:rFonts w:ascii="Times New Roman" w:hAnsi="Times New Roman" w:cs="Times New Roman"/>
          <w:sz w:val="24"/>
          <w:szCs w:val="24"/>
        </w:rPr>
      </w:pPr>
      <w:r>
        <w:rPr>
          <w:rFonts w:ascii="Times New Roman" w:hAnsi="Times New Roman" w:cs="Times New Roman"/>
          <w:sz w:val="24"/>
          <w:szCs w:val="24"/>
        </w:rPr>
        <w:t>Speaking in opposition:</w:t>
      </w:r>
    </w:p>
    <w:p w14:paraId="5893BDAE" w14:textId="55E8A392" w:rsidR="0045570F" w:rsidRDefault="0045570F" w:rsidP="00243699">
      <w:pPr>
        <w:rPr>
          <w:rFonts w:ascii="Times New Roman" w:hAnsi="Times New Roman" w:cs="Times New Roman"/>
          <w:sz w:val="24"/>
          <w:szCs w:val="24"/>
        </w:rPr>
      </w:pPr>
      <w:r>
        <w:rPr>
          <w:rFonts w:ascii="Times New Roman" w:hAnsi="Times New Roman" w:cs="Times New Roman"/>
          <w:sz w:val="24"/>
          <w:szCs w:val="24"/>
        </w:rPr>
        <w:t>George Butler, representing Billy and Cecilia Howell, bought the property based on a recorded plat that contemplated 17 plats with restricted covenants with 3500 sq foot structures that was later reduced to 3000 square foot structures.</w:t>
      </w:r>
    </w:p>
    <w:p w14:paraId="58D80DC0" w14:textId="7EC797BD" w:rsidR="0045570F" w:rsidRDefault="0045570F" w:rsidP="00243699">
      <w:pPr>
        <w:rPr>
          <w:rFonts w:ascii="Times New Roman" w:hAnsi="Times New Roman" w:cs="Times New Roman"/>
          <w:sz w:val="24"/>
          <w:szCs w:val="24"/>
        </w:rPr>
      </w:pPr>
      <w:r>
        <w:rPr>
          <w:rFonts w:ascii="Times New Roman" w:hAnsi="Times New Roman" w:cs="Times New Roman"/>
          <w:sz w:val="24"/>
          <w:szCs w:val="24"/>
        </w:rPr>
        <w:t xml:space="preserve">Stated that client has interest in the property because he neighbors the proposed development and concerned that the plat provided did not meet minimum standards. Also was concerned that the proposed subdivision layout did not meet the standards to decide that issue. Mr. Butler also pointed out that typically subdivisions are approved after annexation. He shared concerns about existing easements and that at least the proposed development appeared to interfere with that easement. He felt the board could not rule on the subdivision issue. He provided a handout with </w:t>
      </w:r>
      <w:r>
        <w:rPr>
          <w:rFonts w:ascii="Times New Roman" w:hAnsi="Times New Roman" w:cs="Times New Roman"/>
          <w:sz w:val="24"/>
          <w:szCs w:val="24"/>
        </w:rPr>
        <w:lastRenderedPageBreak/>
        <w:t>the 17 recorded lots and easements. See attached. With the submission of an updated proposed zoning plat, his client did not have due process to review it.</w:t>
      </w:r>
    </w:p>
    <w:p w14:paraId="4A15385A" w14:textId="7631A95A" w:rsidR="0045570F" w:rsidRDefault="0045570F" w:rsidP="00243699">
      <w:pPr>
        <w:rPr>
          <w:rFonts w:ascii="Times New Roman" w:hAnsi="Times New Roman" w:cs="Times New Roman"/>
          <w:sz w:val="24"/>
          <w:szCs w:val="24"/>
        </w:rPr>
      </w:pPr>
      <w:r>
        <w:rPr>
          <w:rFonts w:ascii="Times New Roman" w:hAnsi="Times New Roman" w:cs="Times New Roman"/>
          <w:sz w:val="24"/>
          <w:szCs w:val="24"/>
        </w:rPr>
        <w:t>Alan Brown spoke in opposition. See attached letter. He referred to the 2015 City Comprehensive Plan.</w:t>
      </w:r>
    </w:p>
    <w:p w14:paraId="6A3AD4A2" w14:textId="78BDEA43" w:rsidR="0045570F" w:rsidRDefault="0045570F" w:rsidP="00243699">
      <w:pPr>
        <w:rPr>
          <w:rFonts w:ascii="Times New Roman" w:hAnsi="Times New Roman" w:cs="Times New Roman"/>
          <w:sz w:val="24"/>
          <w:szCs w:val="24"/>
        </w:rPr>
      </w:pPr>
      <w:r>
        <w:rPr>
          <w:rFonts w:ascii="Times New Roman" w:hAnsi="Times New Roman" w:cs="Times New Roman"/>
          <w:sz w:val="24"/>
          <w:szCs w:val="24"/>
        </w:rPr>
        <w:t xml:space="preserve">Shannon </w:t>
      </w:r>
      <w:proofErr w:type="spellStart"/>
      <w:r>
        <w:rPr>
          <w:rFonts w:ascii="Times New Roman" w:hAnsi="Times New Roman" w:cs="Times New Roman"/>
          <w:sz w:val="24"/>
          <w:szCs w:val="24"/>
        </w:rPr>
        <w:t>Vansike</w:t>
      </w:r>
      <w:proofErr w:type="spellEnd"/>
      <w:r>
        <w:rPr>
          <w:rFonts w:ascii="Times New Roman" w:hAnsi="Times New Roman" w:cs="Times New Roman"/>
          <w:sz w:val="24"/>
          <w:szCs w:val="24"/>
        </w:rPr>
        <w:t xml:space="preserve"> spoke in opposition, chose home based on 17 lots on the water. She understood growth but is opposed in the plan to go from 17 lots to 50. </w:t>
      </w:r>
    </w:p>
    <w:p w14:paraId="28D0FA90" w14:textId="6B294B58" w:rsidR="001C22AD" w:rsidRDefault="001C22AD" w:rsidP="00243699">
      <w:pPr>
        <w:rPr>
          <w:rFonts w:ascii="Times New Roman" w:hAnsi="Times New Roman" w:cs="Times New Roman"/>
          <w:sz w:val="24"/>
          <w:szCs w:val="24"/>
        </w:rPr>
      </w:pPr>
      <w:r>
        <w:rPr>
          <w:rFonts w:ascii="Times New Roman" w:hAnsi="Times New Roman" w:cs="Times New Roman"/>
          <w:sz w:val="24"/>
          <w:szCs w:val="24"/>
        </w:rPr>
        <w:t>Commissioner Wetherbee asked the City Attorney, Rob Leverette, about the legal issues Mr. Butler presented. He said he would need to review the matter.</w:t>
      </w:r>
    </w:p>
    <w:p w14:paraId="2A3C6030" w14:textId="526E3028" w:rsidR="001C22AD" w:rsidRDefault="001C22AD" w:rsidP="00243699">
      <w:pPr>
        <w:rPr>
          <w:rFonts w:ascii="Times New Roman" w:hAnsi="Times New Roman" w:cs="Times New Roman"/>
          <w:sz w:val="24"/>
          <w:szCs w:val="24"/>
        </w:rPr>
      </w:pPr>
      <w:r>
        <w:rPr>
          <w:rFonts w:ascii="Times New Roman" w:hAnsi="Times New Roman" w:cs="Times New Roman"/>
          <w:sz w:val="24"/>
          <w:szCs w:val="24"/>
        </w:rPr>
        <w:t xml:space="preserve">Charlene Fields spoke in rebuttal of issues presented. She suggested the boat traffic will be on the other side of the cove from Shannon </w:t>
      </w:r>
      <w:proofErr w:type="spellStart"/>
      <w:r>
        <w:rPr>
          <w:rFonts w:ascii="Times New Roman" w:hAnsi="Times New Roman" w:cs="Times New Roman"/>
          <w:sz w:val="24"/>
          <w:szCs w:val="24"/>
        </w:rPr>
        <w:t>Vansike</w:t>
      </w:r>
      <w:proofErr w:type="spellEnd"/>
      <w:r>
        <w:rPr>
          <w:rFonts w:ascii="Times New Roman" w:hAnsi="Times New Roman" w:cs="Times New Roman"/>
          <w:sz w:val="24"/>
          <w:szCs w:val="24"/>
        </w:rPr>
        <w:t xml:space="preserve">. Charlene explained there was no land use in the county, that you annex and zone at the same time. She said the sketch provided is what you use and then it gets engineered after annexation. She stated that the property owner at the end at one said he didn’t want to annex but he would. </w:t>
      </w:r>
    </w:p>
    <w:p w14:paraId="006572F3" w14:textId="27B42202" w:rsidR="00D66304" w:rsidRDefault="001C22AD" w:rsidP="00243699">
      <w:pPr>
        <w:rPr>
          <w:rFonts w:ascii="Times New Roman" w:hAnsi="Times New Roman" w:cs="Times New Roman"/>
          <w:sz w:val="24"/>
          <w:szCs w:val="24"/>
        </w:rPr>
      </w:pPr>
      <w:r>
        <w:rPr>
          <w:rFonts w:ascii="Times New Roman" w:hAnsi="Times New Roman" w:cs="Times New Roman"/>
          <w:sz w:val="24"/>
          <w:szCs w:val="24"/>
        </w:rPr>
        <w:t xml:space="preserve">Aaron Blomberg, the surveyor, said that before a former Commissioner Chris Calloway </w:t>
      </w:r>
      <w:r w:rsidR="00D66304">
        <w:rPr>
          <w:rFonts w:ascii="Times New Roman" w:hAnsi="Times New Roman" w:cs="Times New Roman"/>
          <w:sz w:val="24"/>
          <w:szCs w:val="24"/>
        </w:rPr>
        <w:t>stated these proceedings were for the residents of Hartwell, also the city has no control over what boat docks the Corps approves. He said title work resolves the title discrepancies and doesn’t affect zoning.</w:t>
      </w:r>
    </w:p>
    <w:p w14:paraId="683A540F" w14:textId="109BF354" w:rsidR="001C22AD" w:rsidRDefault="00D66304" w:rsidP="00243699">
      <w:pPr>
        <w:rPr>
          <w:rFonts w:ascii="Times New Roman" w:hAnsi="Times New Roman" w:cs="Times New Roman"/>
          <w:sz w:val="24"/>
          <w:szCs w:val="24"/>
        </w:rPr>
      </w:pPr>
      <w:r>
        <w:rPr>
          <w:rFonts w:ascii="Times New Roman" w:hAnsi="Times New Roman" w:cs="Times New Roman"/>
          <w:sz w:val="24"/>
          <w:szCs w:val="24"/>
        </w:rPr>
        <w:t>Commissioner Gidley asked is zoning in the county? Aaron answered there is no zoning in the county.</w:t>
      </w:r>
    </w:p>
    <w:p w14:paraId="49D295C9" w14:textId="6CD71CB3" w:rsidR="00D66304" w:rsidRDefault="00D66304" w:rsidP="00243699">
      <w:pPr>
        <w:rPr>
          <w:rFonts w:ascii="Times New Roman" w:hAnsi="Times New Roman" w:cs="Times New Roman"/>
          <w:sz w:val="24"/>
          <w:szCs w:val="24"/>
        </w:rPr>
      </w:pPr>
      <w:r>
        <w:rPr>
          <w:rFonts w:ascii="Times New Roman" w:hAnsi="Times New Roman" w:cs="Times New Roman"/>
          <w:sz w:val="24"/>
          <w:szCs w:val="24"/>
        </w:rPr>
        <w:t xml:space="preserve">Dr. Durham asked Mr. Butler about the restrictive covenants. </w:t>
      </w:r>
    </w:p>
    <w:p w14:paraId="1374F5F1" w14:textId="68F425AC" w:rsidR="00D66304" w:rsidRDefault="00D66304" w:rsidP="00243699">
      <w:pPr>
        <w:rPr>
          <w:rFonts w:ascii="Times New Roman" w:hAnsi="Times New Roman" w:cs="Times New Roman"/>
          <w:sz w:val="24"/>
          <w:szCs w:val="24"/>
        </w:rPr>
      </w:pPr>
      <w:r>
        <w:rPr>
          <w:rFonts w:ascii="Times New Roman" w:hAnsi="Times New Roman" w:cs="Times New Roman"/>
          <w:sz w:val="24"/>
          <w:szCs w:val="24"/>
        </w:rPr>
        <w:t xml:space="preserve">Commissioner Gidley made a motion to accept annexation and approve zoning as permitted – table the subdivision issue until a time if the city council approves the annexation with conditions that the area meets the agreed upon resolution between the city and the county. It was seconded by </w:t>
      </w:r>
      <w:proofErr w:type="spellStart"/>
      <w:r>
        <w:rPr>
          <w:rFonts w:ascii="Times New Roman" w:hAnsi="Times New Roman" w:cs="Times New Roman"/>
          <w:sz w:val="24"/>
          <w:szCs w:val="24"/>
        </w:rPr>
        <w:t>Lenford</w:t>
      </w:r>
      <w:proofErr w:type="spellEnd"/>
      <w:r>
        <w:rPr>
          <w:rFonts w:ascii="Times New Roman" w:hAnsi="Times New Roman" w:cs="Times New Roman"/>
          <w:sz w:val="24"/>
          <w:szCs w:val="24"/>
        </w:rPr>
        <w:t xml:space="preserve"> Smith. The vote was 3-3 with one commissioner absent.</w:t>
      </w:r>
    </w:p>
    <w:p w14:paraId="795616B7" w14:textId="132DACD6" w:rsidR="00D66304" w:rsidRDefault="00D66304" w:rsidP="00243699">
      <w:pPr>
        <w:rPr>
          <w:rFonts w:ascii="Times New Roman" w:hAnsi="Times New Roman" w:cs="Times New Roman"/>
          <w:sz w:val="24"/>
          <w:szCs w:val="24"/>
        </w:rPr>
      </w:pPr>
      <w:r>
        <w:rPr>
          <w:rFonts w:ascii="Times New Roman" w:hAnsi="Times New Roman" w:cs="Times New Roman"/>
          <w:sz w:val="24"/>
          <w:szCs w:val="24"/>
        </w:rPr>
        <w:t xml:space="preserve">Commissioner Wetherbee then made a motion to recommend approval of the annexation subject to the resolution between the city and the county, removing zoning until a plat is provided with meets and bounds and setting aside the subdivision issue. Commissioner Gidley seconded and a vote was taken 5-1. </w:t>
      </w:r>
    </w:p>
    <w:p w14:paraId="5A4C524D" w14:textId="0EC2E465" w:rsidR="00D66304" w:rsidRDefault="00D66304" w:rsidP="00243699">
      <w:pPr>
        <w:rPr>
          <w:rFonts w:ascii="Times New Roman" w:hAnsi="Times New Roman" w:cs="Times New Roman"/>
          <w:sz w:val="24"/>
          <w:szCs w:val="24"/>
        </w:rPr>
      </w:pPr>
      <w:r>
        <w:rPr>
          <w:rFonts w:ascii="Times New Roman" w:hAnsi="Times New Roman" w:cs="Times New Roman"/>
          <w:sz w:val="24"/>
          <w:szCs w:val="24"/>
        </w:rPr>
        <w:t>Aaron Blomberg committed to providing that map in the morning and a hearing was scheduled to consider zoning of the area to Thursday, April 29</w:t>
      </w:r>
      <w:r w:rsidRPr="00D66304">
        <w:rPr>
          <w:rFonts w:ascii="Times New Roman" w:hAnsi="Times New Roman" w:cs="Times New Roman"/>
          <w:sz w:val="24"/>
          <w:szCs w:val="24"/>
          <w:vertAlign w:val="superscript"/>
        </w:rPr>
        <w:t>th</w:t>
      </w:r>
      <w:r>
        <w:rPr>
          <w:rFonts w:ascii="Times New Roman" w:hAnsi="Times New Roman" w:cs="Times New Roman"/>
          <w:sz w:val="24"/>
          <w:szCs w:val="24"/>
        </w:rPr>
        <w:t>, 2021 at City Hall in the Council Chambers.</w:t>
      </w:r>
    </w:p>
    <w:p w14:paraId="65C0A226" w14:textId="58DE37BA" w:rsidR="00D66304" w:rsidRDefault="00D66304" w:rsidP="00243699">
      <w:pPr>
        <w:rPr>
          <w:rFonts w:ascii="Times New Roman" w:hAnsi="Times New Roman" w:cs="Times New Roman"/>
          <w:sz w:val="24"/>
          <w:szCs w:val="24"/>
        </w:rPr>
      </w:pPr>
      <w:r>
        <w:rPr>
          <w:rFonts w:ascii="Times New Roman" w:hAnsi="Times New Roman" w:cs="Times New Roman"/>
          <w:sz w:val="24"/>
          <w:szCs w:val="24"/>
        </w:rPr>
        <w:t>Commissioner Gidley made a motion that the hearing be scheduled for April 29</w:t>
      </w:r>
      <w:r w:rsidRPr="00D66304">
        <w:rPr>
          <w:rFonts w:ascii="Times New Roman" w:hAnsi="Times New Roman" w:cs="Times New Roman"/>
          <w:sz w:val="24"/>
          <w:szCs w:val="24"/>
          <w:vertAlign w:val="superscript"/>
        </w:rPr>
        <w:t>th</w:t>
      </w:r>
      <w:r>
        <w:rPr>
          <w:rFonts w:ascii="Times New Roman" w:hAnsi="Times New Roman" w:cs="Times New Roman"/>
          <w:sz w:val="24"/>
          <w:szCs w:val="24"/>
        </w:rPr>
        <w:t xml:space="preserve"> at 6PM.</w:t>
      </w:r>
    </w:p>
    <w:p w14:paraId="707B59B0" w14:textId="77777777" w:rsidR="00D66304" w:rsidRDefault="00D66304" w:rsidP="00243699">
      <w:pPr>
        <w:rPr>
          <w:rFonts w:ascii="Times New Roman" w:hAnsi="Times New Roman" w:cs="Times New Roman"/>
          <w:sz w:val="24"/>
          <w:szCs w:val="24"/>
        </w:rPr>
      </w:pPr>
      <w:r>
        <w:rPr>
          <w:rFonts w:ascii="Times New Roman" w:hAnsi="Times New Roman" w:cs="Times New Roman"/>
          <w:sz w:val="24"/>
          <w:szCs w:val="24"/>
        </w:rPr>
        <w:t>Commissioner Durham seconded and all present voted unanimously.</w:t>
      </w:r>
    </w:p>
    <w:p w14:paraId="2C2EAEF6" w14:textId="1E9D7FD7" w:rsidR="004E705C" w:rsidRDefault="007C7042" w:rsidP="00243699">
      <w:pPr>
        <w:rPr>
          <w:rFonts w:ascii="Times New Roman" w:hAnsi="Times New Roman" w:cs="Times New Roman"/>
          <w:sz w:val="24"/>
          <w:szCs w:val="24"/>
        </w:rPr>
      </w:pPr>
      <w:r>
        <w:rPr>
          <w:rFonts w:ascii="Times New Roman" w:hAnsi="Times New Roman" w:cs="Times New Roman"/>
          <w:sz w:val="24"/>
          <w:szCs w:val="24"/>
        </w:rPr>
        <w:t>The meeting was adjourned at 7:48PM</w:t>
      </w:r>
    </w:p>
    <w:p w14:paraId="36ED59DD" w14:textId="77777777" w:rsidR="007C7042" w:rsidRDefault="007C7042" w:rsidP="00243699">
      <w:pPr>
        <w:rPr>
          <w:rFonts w:ascii="Times New Roman" w:hAnsi="Times New Roman" w:cs="Times New Roman"/>
          <w:sz w:val="24"/>
          <w:szCs w:val="24"/>
        </w:rPr>
      </w:pPr>
    </w:p>
    <w:p w14:paraId="624294D8" w14:textId="1B3E0FB5" w:rsidR="000B391C" w:rsidRDefault="000B391C" w:rsidP="00243699">
      <w:pPr>
        <w:rPr>
          <w:rFonts w:ascii="Times New Roman" w:hAnsi="Times New Roman" w:cs="Times New Roman"/>
          <w:sz w:val="24"/>
          <w:szCs w:val="24"/>
        </w:rPr>
      </w:pPr>
      <w:r>
        <w:rPr>
          <w:rFonts w:ascii="Times New Roman" w:hAnsi="Times New Roman" w:cs="Times New Roman"/>
          <w:sz w:val="24"/>
          <w:szCs w:val="24"/>
        </w:rPr>
        <w:lastRenderedPageBreak/>
        <w:t>Faithfully Submitted,</w:t>
      </w:r>
    </w:p>
    <w:p w14:paraId="319838D0" w14:textId="37C83EC2" w:rsidR="000B391C" w:rsidRDefault="000B391C" w:rsidP="00243699">
      <w:pPr>
        <w:rPr>
          <w:rFonts w:ascii="Times New Roman" w:hAnsi="Times New Roman" w:cs="Times New Roman"/>
          <w:sz w:val="24"/>
          <w:szCs w:val="24"/>
        </w:rPr>
      </w:pPr>
    </w:p>
    <w:p w14:paraId="181C5EFD" w14:textId="67E7839D" w:rsidR="000B391C" w:rsidRDefault="000B391C" w:rsidP="00243699">
      <w:pPr>
        <w:contextualSpacing/>
        <w:rPr>
          <w:rFonts w:ascii="Times New Roman" w:hAnsi="Times New Roman" w:cs="Times New Roman"/>
          <w:sz w:val="24"/>
          <w:szCs w:val="24"/>
        </w:rPr>
      </w:pPr>
      <w:r>
        <w:rPr>
          <w:rFonts w:ascii="Times New Roman" w:hAnsi="Times New Roman" w:cs="Times New Roman"/>
          <w:sz w:val="24"/>
          <w:szCs w:val="24"/>
        </w:rPr>
        <w:t>Jason Ford</w:t>
      </w:r>
    </w:p>
    <w:p w14:paraId="37B10FED" w14:textId="7A04324C" w:rsidR="000B391C" w:rsidRPr="00793034" w:rsidRDefault="000B391C" w:rsidP="00243699">
      <w:pPr>
        <w:contextualSpacing/>
        <w:rPr>
          <w:rFonts w:ascii="Times New Roman" w:hAnsi="Times New Roman" w:cs="Times New Roman"/>
          <w:sz w:val="24"/>
          <w:szCs w:val="24"/>
        </w:rPr>
      </w:pPr>
      <w:r>
        <w:rPr>
          <w:rFonts w:ascii="Times New Roman" w:hAnsi="Times New Roman" w:cs="Times New Roman"/>
          <w:sz w:val="24"/>
          <w:szCs w:val="24"/>
        </w:rPr>
        <w:t xml:space="preserve">Zoning </w:t>
      </w:r>
      <w:r w:rsidR="004E705C">
        <w:rPr>
          <w:rFonts w:ascii="Times New Roman" w:hAnsi="Times New Roman" w:cs="Times New Roman"/>
          <w:sz w:val="24"/>
          <w:szCs w:val="24"/>
        </w:rPr>
        <w:t>Administrator</w:t>
      </w:r>
    </w:p>
    <w:sectPr w:rsidR="000B391C" w:rsidRPr="007930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35EC" w14:textId="77777777" w:rsidR="002722E9" w:rsidRDefault="002722E9" w:rsidP="00AC61A2">
      <w:pPr>
        <w:spacing w:after="0" w:line="240" w:lineRule="auto"/>
      </w:pPr>
      <w:r>
        <w:separator/>
      </w:r>
    </w:p>
  </w:endnote>
  <w:endnote w:type="continuationSeparator" w:id="0">
    <w:p w14:paraId="74313E43" w14:textId="77777777" w:rsidR="002722E9" w:rsidRDefault="002722E9" w:rsidP="00AC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B14D" w14:textId="77777777" w:rsidR="00AC61A2" w:rsidRDefault="00AC6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093A" w14:textId="77777777" w:rsidR="00AC61A2" w:rsidRDefault="00AC6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7FAB" w14:textId="77777777" w:rsidR="00AC61A2" w:rsidRDefault="00AC6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C8E9" w14:textId="77777777" w:rsidR="002722E9" w:rsidRDefault="002722E9" w:rsidP="00AC61A2">
      <w:pPr>
        <w:spacing w:after="0" w:line="240" w:lineRule="auto"/>
      </w:pPr>
      <w:r>
        <w:separator/>
      </w:r>
    </w:p>
  </w:footnote>
  <w:footnote w:type="continuationSeparator" w:id="0">
    <w:p w14:paraId="5F994026" w14:textId="77777777" w:rsidR="002722E9" w:rsidRDefault="002722E9" w:rsidP="00AC6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FFBB" w14:textId="77777777" w:rsidR="00AC61A2" w:rsidRDefault="00AC6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7B6D" w14:textId="56570D41" w:rsidR="00AC61A2" w:rsidRDefault="00AC6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E5F3" w14:textId="77777777" w:rsidR="00AC61A2" w:rsidRDefault="00AC6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99"/>
    <w:rsid w:val="00014F66"/>
    <w:rsid w:val="00064C24"/>
    <w:rsid w:val="000A4057"/>
    <w:rsid w:val="000B391C"/>
    <w:rsid w:val="000B6088"/>
    <w:rsid w:val="000C0306"/>
    <w:rsid w:val="000F4DD4"/>
    <w:rsid w:val="00100395"/>
    <w:rsid w:val="00162832"/>
    <w:rsid w:val="00186272"/>
    <w:rsid w:val="001C22AD"/>
    <w:rsid w:val="00243699"/>
    <w:rsid w:val="00264D77"/>
    <w:rsid w:val="002722E9"/>
    <w:rsid w:val="002B47F2"/>
    <w:rsid w:val="0030540A"/>
    <w:rsid w:val="003A1838"/>
    <w:rsid w:val="0045570F"/>
    <w:rsid w:val="004C6E92"/>
    <w:rsid w:val="004E2998"/>
    <w:rsid w:val="004E359E"/>
    <w:rsid w:val="004E705C"/>
    <w:rsid w:val="005827D3"/>
    <w:rsid w:val="005E78C8"/>
    <w:rsid w:val="005F12FE"/>
    <w:rsid w:val="0064407C"/>
    <w:rsid w:val="00646B63"/>
    <w:rsid w:val="006C7938"/>
    <w:rsid w:val="006F7A77"/>
    <w:rsid w:val="00745F7F"/>
    <w:rsid w:val="00765480"/>
    <w:rsid w:val="00793034"/>
    <w:rsid w:val="007C7042"/>
    <w:rsid w:val="00852083"/>
    <w:rsid w:val="00870329"/>
    <w:rsid w:val="008C7BA2"/>
    <w:rsid w:val="008F213A"/>
    <w:rsid w:val="00963BD4"/>
    <w:rsid w:val="009B42C7"/>
    <w:rsid w:val="009D5938"/>
    <w:rsid w:val="00A07EDE"/>
    <w:rsid w:val="00A406EB"/>
    <w:rsid w:val="00AA3D2F"/>
    <w:rsid w:val="00AC61A2"/>
    <w:rsid w:val="00B167E6"/>
    <w:rsid w:val="00C94C66"/>
    <w:rsid w:val="00D66304"/>
    <w:rsid w:val="00DC63F2"/>
    <w:rsid w:val="00E032F4"/>
    <w:rsid w:val="00F47687"/>
    <w:rsid w:val="00FB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B5B65"/>
  <w15:chartTrackingRefBased/>
  <w15:docId w15:val="{4693F18E-906B-4C40-97C5-2365EA3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1A2"/>
  </w:style>
  <w:style w:type="paragraph" w:styleId="Footer">
    <w:name w:val="footer"/>
    <w:basedOn w:val="Normal"/>
    <w:link w:val="FooterChar"/>
    <w:uiPriority w:val="99"/>
    <w:unhideWhenUsed/>
    <w:rsid w:val="00AC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3E04-EB04-4489-8D50-7C29DE0F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Spivey</dc:creator>
  <cp:keywords/>
  <dc:description/>
  <cp:lastModifiedBy>Jason Ford</cp:lastModifiedBy>
  <cp:revision>2</cp:revision>
  <cp:lastPrinted>2021-04-27T17:57:00Z</cp:lastPrinted>
  <dcterms:created xsi:type="dcterms:W3CDTF">2021-04-27T17:58:00Z</dcterms:created>
  <dcterms:modified xsi:type="dcterms:W3CDTF">2021-04-27T17:58:00Z</dcterms:modified>
</cp:coreProperties>
</file>